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5E323F73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18393E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18393E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18393E">
        <w:rPr>
          <w:rFonts w:ascii="Cambria" w:eastAsia="Times New Roman" w:hAnsi="Cambria"/>
          <w:kern w:val="3"/>
        </w:rPr>
        <w:t xml:space="preserve"> </w:t>
      </w:r>
      <w:r w:rsidR="001B1893" w:rsidRPr="0018393E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18393E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344BE2" w:rsidRPr="0018393E">
        <w:rPr>
          <w:rFonts w:ascii="Cambria" w:eastAsia="Times New Roman" w:hAnsi="Cambria" w:cs="Times New Roman"/>
          <w:b/>
          <w:kern w:val="3"/>
          <w:lang w:eastAsia="it-IT"/>
        </w:rPr>
        <w:t>LSST</w:t>
      </w:r>
      <w:r w:rsidR="001B1893" w:rsidRPr="0018393E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58C0C55E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</w:t>
      </w:r>
      <w:r w:rsidR="00FE66B1" w:rsidRPr="0018393E">
        <w:rPr>
          <w:rFonts w:ascii="Cambria" w:eastAsia="ヒラギノ角ゴ Pro W3" w:hAnsi="Cambria" w:cs="Times New Roman"/>
          <w:color w:val="000000"/>
        </w:rPr>
        <w:t xml:space="preserve">Determinazione Direttoriale </w:t>
      </w:r>
      <w:r w:rsidR="00C520AA" w:rsidRPr="0018393E">
        <w:rPr>
          <w:rFonts w:ascii="Cambria" w:eastAsia="ヒラギノ角ゴ Pro W3" w:hAnsi="Cambria" w:cs="Times New Roman"/>
          <w:color w:val="000000"/>
        </w:rPr>
        <w:t xml:space="preserve">del </w:t>
      </w:r>
      <w:r w:rsidR="0018393E">
        <w:rPr>
          <w:rFonts w:ascii="Cambria" w:eastAsia="ヒラギノ角ゴ Pro W3" w:hAnsi="Cambria" w:cs="Times New Roman"/>
          <w:color w:val="000000"/>
        </w:rPr>
        <w:t>20 novembre 2023</w:t>
      </w:r>
      <w:r w:rsidR="00C520AA" w:rsidRPr="0018393E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18393E">
        <w:rPr>
          <w:rFonts w:ascii="Cambria" w:eastAsia="ヒラギノ角ゴ Pro W3" w:hAnsi="Cambria" w:cs="Times New Roman"/>
          <w:color w:val="000000"/>
        </w:rPr>
        <w:t>n.</w:t>
      </w:r>
      <w:r w:rsidR="0018393E">
        <w:rPr>
          <w:rFonts w:ascii="Cambria" w:eastAsia="ヒラギノ角ゴ Pro W3" w:hAnsi="Cambria" w:cs="Times New Roman"/>
          <w:color w:val="000000"/>
        </w:rPr>
        <w:t xml:space="preserve"> 196 </w:t>
      </w:r>
      <w:r w:rsidR="00FE66B1" w:rsidRPr="0018393E">
        <w:rPr>
          <w:rFonts w:ascii="Cambria" w:eastAsia="ヒラギノ角ゴ Pro W3" w:hAnsi="Cambria" w:cs="Times New Roman"/>
          <w:color w:val="000000"/>
        </w:rPr>
        <w:t>per il conferimento di un assegno di ricerca dal titolo: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A93A79" w:rsidRPr="00C520AA">
        <w:rPr>
          <w:rFonts w:ascii="Cambria" w:hAnsi="Cambria"/>
          <w:b/>
          <w:i/>
        </w:rPr>
        <w:t>“</w:t>
      </w:r>
      <w:r w:rsidR="00344BE2" w:rsidRPr="00344BE2">
        <w:rPr>
          <w:rFonts w:ascii="Cambria" w:hAnsi="Cambria"/>
          <w:b/>
          <w:i/>
        </w:rPr>
        <w:t>“Sviluppo di software e strumenti specifici per l’identificazione, classificazione e validazione di sorgenti variabili osservate dall’Osservatorio Vera Rubin nell’ambito della Legacy Survey of Space and Time (LSST)”.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31F6451B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DF7B6C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</w:t>
      </w:r>
    </w:p>
    <w:p w14:paraId="7E2EC296" w14:textId="4FC5EE68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DF7B6C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1152EC05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="00344BE2" w:rsidRPr="00344BE2">
        <w:rPr>
          <w:rFonts w:ascii="Cambria" w:hAnsi="Cambria"/>
          <w:b/>
          <w:bCs/>
          <w:i/>
        </w:rPr>
        <w:t>“</w:t>
      </w:r>
      <w:r w:rsidR="00344BE2" w:rsidRPr="00344BE2">
        <w:rPr>
          <w:rFonts w:ascii="Cambria" w:hAnsi="Cambria"/>
          <w:b/>
          <w:bCs/>
        </w:rPr>
        <w:t xml:space="preserve">Sviluppo di software e strumenti specifici per l’identificazione, classificazione e validazione di sorgenti variabili osservate dall’Osservatorio Vera Rubin nell’ambito della </w:t>
      </w:r>
      <w:r w:rsidR="00344BE2" w:rsidRPr="00344BE2">
        <w:rPr>
          <w:rFonts w:ascii="Cambria" w:hAnsi="Cambria"/>
          <w:b/>
          <w:bCs/>
          <w:i/>
        </w:rPr>
        <w:t>Legacy Survey of Space and Time</w:t>
      </w:r>
      <w:r w:rsidR="00344BE2" w:rsidRPr="00344BE2">
        <w:rPr>
          <w:rFonts w:ascii="Cambria" w:hAnsi="Cambria"/>
          <w:b/>
          <w:bCs/>
        </w:rPr>
        <w:t xml:space="preserve"> (LSST)</w:t>
      </w:r>
      <w:r w:rsidR="00344BE2" w:rsidRPr="00344BE2">
        <w:rPr>
          <w:rFonts w:ascii="Cambria" w:hAnsi="Cambria"/>
          <w:b/>
          <w:bCs/>
          <w:i/>
        </w:rPr>
        <w:t>”</w:t>
      </w:r>
      <w:r w:rsidR="00344BE2" w:rsidRPr="00344BE2">
        <w:rPr>
          <w:rFonts w:ascii="Cambria" w:hAnsi="Cambria"/>
          <w:b/>
          <w:bCs/>
        </w:rPr>
        <w:t>.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1627E0DE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344BE2" w:rsidRPr="00344BE2">
        <w:rPr>
          <w:rFonts w:ascii="Cambria" w:eastAsia="Times New Roman" w:hAnsi="Cambria" w:cs="Times New Roman"/>
          <w:b/>
          <w:i/>
          <w:kern w:val="3"/>
          <w:lang w:eastAsia="it-IT"/>
        </w:rPr>
        <w:t>“</w:t>
      </w:r>
      <w:r w:rsidR="00344BE2" w:rsidRPr="00344BE2">
        <w:rPr>
          <w:rFonts w:ascii="Cambria" w:eastAsia="Times New Roman" w:hAnsi="Cambria" w:cs="Times New Roman"/>
          <w:b/>
          <w:kern w:val="3"/>
          <w:lang w:eastAsia="it-IT"/>
        </w:rPr>
        <w:t xml:space="preserve">Sviluppo di software e strumenti specifici per l’identificazione, classificazione e validazione di sorgenti variabili osservate dall’Osservatorio Vera Rubin nell’ambito della </w:t>
      </w:r>
      <w:r w:rsidR="00344BE2" w:rsidRPr="00344BE2">
        <w:rPr>
          <w:rFonts w:ascii="Cambria" w:eastAsia="Times New Roman" w:hAnsi="Cambria" w:cs="Times New Roman"/>
          <w:b/>
          <w:i/>
          <w:kern w:val="3"/>
          <w:lang w:eastAsia="it-IT"/>
        </w:rPr>
        <w:t>Legacy Survey of Space and Time</w:t>
      </w:r>
      <w:r w:rsidR="00344BE2" w:rsidRPr="00344BE2">
        <w:rPr>
          <w:rFonts w:ascii="Cambria" w:eastAsia="Times New Roman" w:hAnsi="Cambria" w:cs="Times New Roman"/>
          <w:b/>
          <w:kern w:val="3"/>
          <w:lang w:eastAsia="it-IT"/>
        </w:rPr>
        <w:t xml:space="preserve"> (LSST)</w:t>
      </w:r>
      <w:r w:rsidR="00344BE2" w:rsidRPr="00344BE2">
        <w:rPr>
          <w:rFonts w:ascii="Cambria" w:eastAsia="Times New Roman" w:hAnsi="Cambria" w:cs="Times New Roman"/>
          <w:b/>
          <w:i/>
          <w:kern w:val="3"/>
          <w:lang w:eastAsia="it-IT"/>
        </w:rPr>
        <w:t>”</w:t>
      </w:r>
      <w:r w:rsidR="00344BE2" w:rsidRPr="00344BE2">
        <w:rPr>
          <w:rFonts w:ascii="Cambria" w:eastAsia="Times New Roman" w:hAnsi="Cambria" w:cs="Times New Roman"/>
          <w:b/>
          <w:kern w:val="3"/>
          <w:lang w:eastAsia="it-IT"/>
        </w:rPr>
        <w:t>.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543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386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17003">
    <w:abstractNumId w:val="1"/>
  </w:num>
  <w:num w:numId="4" w16cid:durableId="757142292">
    <w:abstractNumId w:val="5"/>
  </w:num>
  <w:num w:numId="5" w16cid:durableId="58408023">
    <w:abstractNumId w:val="6"/>
  </w:num>
  <w:num w:numId="6" w16cid:durableId="758867771">
    <w:abstractNumId w:val="4"/>
  </w:num>
  <w:num w:numId="7" w16cid:durableId="1396002329">
    <w:abstractNumId w:val="0"/>
  </w:num>
  <w:num w:numId="8" w16cid:durableId="936135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532F8"/>
    <w:rsid w:val="000B2D98"/>
    <w:rsid w:val="0018393E"/>
    <w:rsid w:val="001B1893"/>
    <w:rsid w:val="001D2655"/>
    <w:rsid w:val="0020135A"/>
    <w:rsid w:val="00344BE2"/>
    <w:rsid w:val="00457280"/>
    <w:rsid w:val="004D75A6"/>
    <w:rsid w:val="006306C1"/>
    <w:rsid w:val="0064611F"/>
    <w:rsid w:val="007655DA"/>
    <w:rsid w:val="00775F5F"/>
    <w:rsid w:val="00823989"/>
    <w:rsid w:val="00890283"/>
    <w:rsid w:val="00A65396"/>
    <w:rsid w:val="00A87FE5"/>
    <w:rsid w:val="00A93A79"/>
    <w:rsid w:val="00AA7400"/>
    <w:rsid w:val="00BF5415"/>
    <w:rsid w:val="00C05A9E"/>
    <w:rsid w:val="00C520AA"/>
    <w:rsid w:val="00D76E7A"/>
    <w:rsid w:val="00DF7B6C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3</cp:revision>
  <dcterms:created xsi:type="dcterms:W3CDTF">2023-11-16T14:44:00Z</dcterms:created>
  <dcterms:modified xsi:type="dcterms:W3CDTF">2023-11-20T09:40:00Z</dcterms:modified>
</cp:coreProperties>
</file>